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tabelle für Kopfbogenangaben"/>
        <w:tblDescription w:val="Enthält die Postanschrift, Empfängeradresse, Absenderangaben und Vorgangsinformationen"/>
      </w:tblPr>
      <w:tblGrid>
        <w:gridCol w:w="5619"/>
        <w:gridCol w:w="3566"/>
      </w:tblGrid>
      <w:tr w:rsidR="00A215CE" w14:paraId="0052E5E9" w14:textId="77777777" w:rsidTr="00A74282">
        <w:trPr>
          <w:cantSplit/>
          <w:trHeight w:val="4116"/>
        </w:trPr>
        <w:tc>
          <w:tcPr>
            <w:tcW w:w="6124" w:type="dxa"/>
            <w:tcMar>
              <w:top w:w="1701" w:type="dxa"/>
              <w:bottom w:w="0" w:type="dxa"/>
              <w:right w:w="85" w:type="dxa"/>
            </w:tcMar>
          </w:tcPr>
          <w:p w14:paraId="381D9A0B" w14:textId="77777777" w:rsidR="00A215CE" w:rsidRPr="00A215CE" w:rsidRDefault="00A215CE" w:rsidP="00A215CE">
            <w:pPr>
              <w:rPr>
                <w:b/>
                <w:sz w:val="24"/>
                <w:szCs w:val="24"/>
              </w:rPr>
            </w:pPr>
            <w:r w:rsidRPr="00A215CE">
              <w:rPr>
                <w:b/>
                <w:sz w:val="24"/>
                <w:szCs w:val="24"/>
              </w:rPr>
              <w:t>Presse-Information</w:t>
            </w:r>
          </w:p>
          <w:p w14:paraId="62AB72CF" w14:textId="77777777" w:rsidR="00A215CE" w:rsidRDefault="00A215CE" w:rsidP="00A215CE">
            <w:bookmarkStart w:id="0" w:name="tab1"/>
            <w:bookmarkEnd w:id="0"/>
          </w:p>
          <w:p w14:paraId="66604EBB" w14:textId="77777777" w:rsidR="00A215CE" w:rsidRDefault="00A215CE" w:rsidP="00A215CE">
            <w:bookmarkStart w:id="1" w:name="tab5"/>
            <w:bookmarkEnd w:id="1"/>
          </w:p>
          <w:p w14:paraId="17B94C7B" w14:textId="77777777" w:rsidR="00A215CE" w:rsidRPr="001042D7" w:rsidRDefault="00A215CE" w:rsidP="00F23FDD">
            <w:pPr>
              <w:pStyle w:val="KopfbogenAdresse"/>
              <w:suppressAutoHyphens/>
              <w:rPr>
                <w:b/>
                <w:sz w:val="24"/>
                <w:szCs w:val="24"/>
              </w:rPr>
            </w:pPr>
          </w:p>
        </w:tc>
        <w:tc>
          <w:tcPr>
            <w:tcW w:w="3891" w:type="dxa"/>
            <w:tcMar>
              <w:top w:w="1701" w:type="dxa"/>
              <w:bottom w:w="284" w:type="dxa"/>
            </w:tcMar>
          </w:tcPr>
          <w:p w14:paraId="3AB7B76B" w14:textId="77777777" w:rsidR="00A215CE" w:rsidRDefault="00A215CE" w:rsidP="001042D7">
            <w:pPr>
              <w:pStyle w:val="KopfbogenInfos"/>
            </w:pPr>
            <w:r w:rsidRPr="001042D7">
              <w:rPr>
                <w:b/>
              </w:rPr>
              <w:t xml:space="preserve">Amt für Presse- und </w:t>
            </w:r>
            <w:r>
              <w:rPr>
                <w:b/>
              </w:rPr>
              <w:br/>
            </w:r>
            <w:r w:rsidRPr="001042D7">
              <w:rPr>
                <w:b/>
              </w:rPr>
              <w:t>Öffentlichkeitsarbeit</w:t>
            </w:r>
            <w:r>
              <w:t xml:space="preserve"> </w:t>
            </w:r>
            <w:r>
              <w:br/>
            </w:r>
            <w:proofErr w:type="spellStart"/>
            <w:r>
              <w:t>Obenmarspforten</w:t>
            </w:r>
            <w:proofErr w:type="spellEnd"/>
            <w:r>
              <w:t xml:space="preserve"> 21, 50667 Köln </w:t>
            </w:r>
            <w:r>
              <w:br/>
              <w:t xml:space="preserve">E-Mail: presseamt@stadt-koeln.de </w:t>
            </w:r>
            <w:r>
              <w:br/>
              <w:t xml:space="preserve">Redaktionsbüro +49 (0) 221 221-26456 </w:t>
            </w:r>
            <w:r>
              <w:br/>
              <w:t>Rufbereitschaft: +49 (0) 221 / 221-26487</w:t>
            </w:r>
          </w:p>
          <w:p w14:paraId="35044835" w14:textId="77777777" w:rsidR="00A215CE" w:rsidRDefault="00A215CE" w:rsidP="002760D0">
            <w:pPr>
              <w:pStyle w:val="KopfbogenInfos"/>
              <w:spacing w:before="180"/>
            </w:pPr>
            <w:r>
              <w:t>Alexander Vogel (</w:t>
            </w:r>
            <w:proofErr w:type="spellStart"/>
            <w:r>
              <w:t>av</w:t>
            </w:r>
            <w:proofErr w:type="spellEnd"/>
            <w:r>
              <w:t xml:space="preserve">) 221-26487 </w:t>
            </w:r>
            <w:r>
              <w:br/>
              <w:t xml:space="preserve">Pressesprecher </w:t>
            </w:r>
            <w:r>
              <w:br/>
              <w:t xml:space="preserve">Simone </w:t>
            </w:r>
            <w:proofErr w:type="spellStart"/>
            <w:r>
              <w:t>Winkelhog</w:t>
            </w:r>
            <w:proofErr w:type="spellEnd"/>
            <w:r>
              <w:t xml:space="preserve"> (</w:t>
            </w:r>
            <w:proofErr w:type="spellStart"/>
            <w:r>
              <w:t>sw</w:t>
            </w:r>
            <w:proofErr w:type="spellEnd"/>
            <w:r>
              <w:t xml:space="preserve">) 221-25942 </w:t>
            </w:r>
            <w:r>
              <w:br/>
            </w:r>
            <w:proofErr w:type="spellStart"/>
            <w:r>
              <w:t>stv</w:t>
            </w:r>
            <w:proofErr w:type="spellEnd"/>
            <w:r>
              <w:t xml:space="preserve">. Pressesprecherin </w:t>
            </w:r>
            <w:r w:rsidR="0098206B">
              <w:br/>
            </w:r>
            <w:r>
              <w:t>Robert Baumanns (</w:t>
            </w:r>
            <w:proofErr w:type="spellStart"/>
            <w:r>
              <w:t>rob</w:t>
            </w:r>
            <w:proofErr w:type="spellEnd"/>
            <w:r>
              <w:t xml:space="preserve">) 221-32176 </w:t>
            </w:r>
            <w:r w:rsidR="00A67560">
              <w:br/>
            </w:r>
            <w:r w:rsidR="00A67560" w:rsidRPr="00A67560">
              <w:t>Maximilian Daum (md) 221-35982</w:t>
            </w:r>
            <w:r w:rsidR="00A67560">
              <w:t xml:space="preserve"> </w:t>
            </w:r>
            <w:r>
              <w:br/>
              <w:t xml:space="preserve">Jutta </w:t>
            </w:r>
            <w:proofErr w:type="spellStart"/>
            <w:r>
              <w:t>Doppke</w:t>
            </w:r>
            <w:proofErr w:type="spellEnd"/>
            <w:r>
              <w:t>-Metz (</w:t>
            </w:r>
            <w:proofErr w:type="spellStart"/>
            <w:r>
              <w:t>dom</w:t>
            </w:r>
            <w:proofErr w:type="spellEnd"/>
            <w:r>
              <w:t xml:space="preserve">) 221-26489 </w:t>
            </w:r>
            <w:r>
              <w:br/>
            </w:r>
            <w:r w:rsidR="008C042B" w:rsidRPr="008C042B">
              <w:t>Eva Fiedler (</w:t>
            </w:r>
            <w:proofErr w:type="spellStart"/>
            <w:r w:rsidR="008C042B" w:rsidRPr="008C042B">
              <w:t>fie</w:t>
            </w:r>
            <w:proofErr w:type="spellEnd"/>
            <w:r w:rsidR="008C042B" w:rsidRPr="008C042B">
              <w:t xml:space="preserve">) 221-33779 </w:t>
            </w:r>
            <w:r w:rsidR="008C042B">
              <w:br/>
            </w:r>
            <w:r>
              <w:t>Katja Reuter (</w:t>
            </w:r>
            <w:proofErr w:type="spellStart"/>
            <w:r>
              <w:t>reu</w:t>
            </w:r>
            <w:proofErr w:type="spellEnd"/>
            <w:r>
              <w:t xml:space="preserve">) 221-31155 </w:t>
            </w:r>
            <w:r>
              <w:br/>
              <w:t>Sabine Wotzlaw (</w:t>
            </w:r>
            <w:proofErr w:type="spellStart"/>
            <w:r>
              <w:t>wot</w:t>
            </w:r>
            <w:proofErr w:type="spellEnd"/>
            <w:r>
              <w:t>) 221-25399</w:t>
            </w:r>
          </w:p>
        </w:tc>
      </w:tr>
    </w:tbl>
    <w:p w14:paraId="074AC828" w14:textId="32673DC4" w:rsidR="00C52846" w:rsidRDefault="00126DC8" w:rsidP="008218EB">
      <w:pPr>
        <w:spacing w:after="240"/>
      </w:pPr>
      <w:bookmarkStart w:id="2" w:name="AktDatum"/>
      <w:bookmarkEnd w:id="2"/>
      <w:r w:rsidRPr="0034573E">
        <w:t>29.06.2026</w:t>
      </w:r>
      <w:r>
        <w:t xml:space="preserve"> - </w:t>
      </w:r>
      <w:proofErr w:type="spellStart"/>
      <w:r w:rsidR="00515366">
        <w:t>fi</w:t>
      </w:r>
      <w:r w:rsidR="00D71D98">
        <w:t>e</w:t>
      </w:r>
      <w:proofErr w:type="spellEnd"/>
    </w:p>
    <w:p w14:paraId="0D32EAAC" w14:textId="5F9D8934" w:rsidR="00CA5F29" w:rsidRPr="0034573E" w:rsidRDefault="00126DC8" w:rsidP="00126DC8">
      <w:pPr>
        <w:rPr>
          <w:b/>
          <w:color w:val="000000" w:themeColor="text1"/>
          <w:sz w:val="24"/>
          <w:szCs w:val="24"/>
        </w:rPr>
      </w:pPr>
      <w:r w:rsidRPr="0034573E">
        <w:rPr>
          <w:b/>
          <w:color w:val="000000" w:themeColor="text1"/>
          <w:sz w:val="24"/>
          <w:szCs w:val="24"/>
        </w:rPr>
        <w:t>Sommerferien</w:t>
      </w:r>
      <w:r w:rsidR="00CA5F29" w:rsidRPr="0034573E">
        <w:rPr>
          <w:b/>
          <w:color w:val="000000" w:themeColor="text1"/>
          <w:sz w:val="24"/>
          <w:szCs w:val="24"/>
        </w:rPr>
        <w:t>programm</w:t>
      </w:r>
      <w:r w:rsidRPr="0034573E">
        <w:rPr>
          <w:b/>
          <w:color w:val="000000" w:themeColor="text1"/>
          <w:sz w:val="24"/>
          <w:szCs w:val="24"/>
        </w:rPr>
        <w:t xml:space="preserve"> 2026</w:t>
      </w:r>
      <w:r w:rsidR="00CA5F29" w:rsidRPr="0034573E">
        <w:rPr>
          <w:b/>
          <w:color w:val="000000" w:themeColor="text1"/>
          <w:sz w:val="24"/>
          <w:szCs w:val="24"/>
        </w:rPr>
        <w:t xml:space="preserve"> in den Museen</w:t>
      </w:r>
      <w:r w:rsidRPr="0034573E">
        <w:rPr>
          <w:b/>
          <w:color w:val="000000" w:themeColor="text1"/>
          <w:sz w:val="24"/>
          <w:szCs w:val="24"/>
        </w:rPr>
        <w:t xml:space="preserve"> </w:t>
      </w:r>
      <w:r w:rsidR="00CA5F29" w:rsidRPr="0034573E">
        <w:rPr>
          <w:b/>
          <w:color w:val="000000" w:themeColor="text1"/>
          <w:sz w:val="24"/>
          <w:szCs w:val="24"/>
        </w:rPr>
        <w:t>der Stadt Köln</w:t>
      </w:r>
    </w:p>
    <w:p w14:paraId="675FB242" w14:textId="6913F21F" w:rsidR="00A318B2" w:rsidRPr="0034573E" w:rsidRDefault="00126DC8" w:rsidP="00126DC8">
      <w:pPr>
        <w:rPr>
          <w:b/>
          <w:color w:val="000000" w:themeColor="text1"/>
        </w:rPr>
      </w:pPr>
      <w:r w:rsidRPr="0034573E">
        <w:rPr>
          <w:b/>
          <w:color w:val="000000" w:themeColor="text1"/>
          <w:sz w:val="24"/>
          <w:szCs w:val="24"/>
        </w:rPr>
        <w:t xml:space="preserve">Kinder und </w:t>
      </w:r>
      <w:r w:rsidRPr="0034573E">
        <w:rPr>
          <w:b/>
          <w:color w:val="000000" w:themeColor="text1"/>
        </w:rPr>
        <w:t>Jugendliche</w:t>
      </w:r>
      <w:r w:rsidR="00CA5F29" w:rsidRPr="0034573E">
        <w:rPr>
          <w:b/>
          <w:color w:val="000000" w:themeColor="text1"/>
        </w:rPr>
        <w:t xml:space="preserve"> können im Museum</w:t>
      </w:r>
      <w:r w:rsidRPr="0034573E">
        <w:rPr>
          <w:b/>
          <w:color w:val="000000" w:themeColor="text1"/>
        </w:rPr>
        <w:t xml:space="preserve"> </w:t>
      </w:r>
      <w:r w:rsidR="00B24DF9" w:rsidRPr="0034573E">
        <w:rPr>
          <w:b/>
          <w:color w:val="000000" w:themeColor="text1"/>
        </w:rPr>
        <w:t xml:space="preserve">viel </w:t>
      </w:r>
      <w:r w:rsidR="00CA5F29" w:rsidRPr="0034573E">
        <w:rPr>
          <w:b/>
          <w:color w:val="000000" w:themeColor="text1"/>
        </w:rPr>
        <w:t>e</w:t>
      </w:r>
      <w:r w:rsidRPr="0034573E">
        <w:rPr>
          <w:b/>
          <w:color w:val="000000" w:themeColor="text1"/>
        </w:rPr>
        <w:t>ntdecken</w:t>
      </w:r>
      <w:r w:rsidR="00CA5F29" w:rsidRPr="0034573E">
        <w:rPr>
          <w:b/>
          <w:color w:val="000000" w:themeColor="text1"/>
        </w:rPr>
        <w:t xml:space="preserve"> und </w:t>
      </w:r>
      <w:r w:rsidR="00B24DF9" w:rsidRPr="0034573E">
        <w:rPr>
          <w:b/>
          <w:color w:val="000000" w:themeColor="text1"/>
        </w:rPr>
        <w:t>erleben</w:t>
      </w:r>
    </w:p>
    <w:p w14:paraId="1AAA8BD0" w14:textId="77777777" w:rsidR="00A318B2" w:rsidRPr="0034573E" w:rsidRDefault="00A318B2" w:rsidP="00126DC8"/>
    <w:p w14:paraId="3082B04D" w14:textId="5A018562" w:rsidR="00126DC8" w:rsidRPr="00126DC8" w:rsidRDefault="00126DC8" w:rsidP="00126DC8">
      <w:r w:rsidRPr="00126DC8">
        <w:t xml:space="preserve">Die Sommerferien stehen vor der Tür </w:t>
      </w:r>
      <w:r w:rsidR="00515366">
        <w:t xml:space="preserve">und </w:t>
      </w:r>
      <w:r w:rsidR="00B24DF9">
        <w:t xml:space="preserve">die Museen der Stadt Köln bieten gemeinsam mit </w:t>
      </w:r>
      <w:r w:rsidR="00D71D98">
        <w:t xml:space="preserve">dem </w:t>
      </w:r>
      <w:r w:rsidR="00D71D98" w:rsidRPr="00126DC8">
        <w:t>Museumsdienst</w:t>
      </w:r>
      <w:r w:rsidRPr="00126DC8">
        <w:t xml:space="preserve"> Köln </w:t>
      </w:r>
      <w:r w:rsidR="00B24DF9">
        <w:t>auch</w:t>
      </w:r>
      <w:r w:rsidRPr="00126DC8">
        <w:t xml:space="preserve"> 2026 wieder ein abwechslungsreiches Programm voller Kreativität, Wissen und Abenteuer. Ob beim Gestalten in Workshops, beim Erkunden spannender Ausstellungen oder beim eigenständigen Entdecken mit altersgerechten Angeboten: In den Museen der Stadt Köln gibt es für Kinder und Jugendliche viel zu erleben.</w:t>
      </w:r>
    </w:p>
    <w:p w14:paraId="20B237CA" w14:textId="77777777" w:rsidR="00126DC8" w:rsidRPr="00126DC8" w:rsidRDefault="00126DC8" w:rsidP="00126DC8"/>
    <w:p w14:paraId="70131499" w14:textId="77777777" w:rsidR="00126DC8" w:rsidRPr="00126DC8" w:rsidRDefault="00126DC8" w:rsidP="00126DC8">
      <w:r w:rsidRPr="00126DC8">
        <w:t>Damit in den Ferien keine Langeweile aufkommt, laden zahlreiche Veranstaltungen dazu ein, Kunst und Kultur spielerisch kennenzulernen. Kinder und Jugendliche können experimentieren, gestalten, forschen, Geschichten entdecken und eigene Ideen verwirklichen. Das Ferienprogramm reicht von kreativen Workshops über interaktive Führungen bis hin zu besonderen Erlebnissen in den Sammlungen und Ausstellungen der Museen.</w:t>
      </w:r>
    </w:p>
    <w:p w14:paraId="270A3815" w14:textId="77777777" w:rsidR="00126DC8" w:rsidRPr="00126DC8" w:rsidRDefault="00126DC8" w:rsidP="00126DC8"/>
    <w:p w14:paraId="4E1632E7" w14:textId="6B9295EA" w:rsidR="00126DC8" w:rsidRPr="00126DC8" w:rsidRDefault="00126DC8" w:rsidP="00126DC8">
      <w:r w:rsidRPr="00126DC8">
        <w:t>„Ein Museum ist viel mehr als ein Ort zum Anschauen: Hier darf man staunen, forschen, gestalten und eigene Ideen entwickeln. Mit unserem Ferienprogramm möchten wir Kinder und Jugendliche ermutigen, die Museen als offene Räume voller Geschichten und Möglichkeiten zu entdecken“, so Barbara Foerster, Direktorin des Museumsdienst Köln.</w:t>
      </w:r>
    </w:p>
    <w:p w14:paraId="44ABA760" w14:textId="77777777" w:rsidR="00126DC8" w:rsidRPr="00126DC8" w:rsidRDefault="00126DC8" w:rsidP="00126DC8"/>
    <w:p w14:paraId="0840F774" w14:textId="77777777" w:rsidR="00126DC8" w:rsidRPr="00126DC8" w:rsidRDefault="00126DC8" w:rsidP="00126DC8">
      <w:pPr>
        <w:rPr>
          <w:b/>
          <w:bCs/>
        </w:rPr>
      </w:pPr>
      <w:r w:rsidRPr="00126DC8">
        <w:rPr>
          <w:b/>
          <w:bCs/>
        </w:rPr>
        <w:t>Ferienprogramm für neugierige Köpfe</w:t>
      </w:r>
    </w:p>
    <w:p w14:paraId="3F61CDFF" w14:textId="77777777" w:rsidR="00126DC8" w:rsidRPr="00126DC8" w:rsidRDefault="00126DC8" w:rsidP="00126DC8">
      <w:r w:rsidRPr="00126DC8">
        <w:t>Das öffentliche Sommerferienangebot hält zahlreiche Veranstaltungen für unterschiedliche Altersgruppen bereit. Die Themen sind so vielfältig wie die Museen selbst: Mal geht es um kreatives Gestalten, mal um Geschichte, Kunst oder überraschende Entdeckungen.</w:t>
      </w:r>
    </w:p>
    <w:p w14:paraId="26287399" w14:textId="77777777" w:rsidR="00126DC8" w:rsidRPr="00126DC8" w:rsidRDefault="00126DC8" w:rsidP="00126DC8"/>
    <w:p w14:paraId="64DCC796" w14:textId="60647B15" w:rsidR="00126DC8" w:rsidRPr="00126DC8" w:rsidRDefault="00126DC8" w:rsidP="00126DC8">
      <w:r w:rsidRPr="00F841F1">
        <w:rPr>
          <w:b/>
          <w:bCs/>
        </w:rPr>
        <w:t>Einige Beispiele aus dem Programm:</w:t>
      </w:r>
    </w:p>
    <w:p w14:paraId="04E1BFDB" w14:textId="1BDC0E13" w:rsidR="00126DC8" w:rsidRPr="00126DC8" w:rsidRDefault="00126DC8" w:rsidP="00126DC8">
      <w:r w:rsidRPr="00126DC8">
        <w:t xml:space="preserve">Im </w:t>
      </w:r>
      <w:r w:rsidR="00F841F1">
        <w:t>„</w:t>
      </w:r>
      <w:r w:rsidRPr="00126DC8">
        <w:t>Rautenstrauch-Joest-Museum – Kulturen der Welt</w:t>
      </w:r>
      <w:r w:rsidR="00F841F1">
        <w:t>“</w:t>
      </w:r>
      <w:r w:rsidRPr="00126DC8">
        <w:t xml:space="preserve"> können Kinder von sechs bis zehn Jahren am 21. Juli 2026 beim Workshop „Kreatives Weben für Kinder“ alte Handwerkstechniken kennenlernen und eigene textile Kunstwerke gestalten.</w:t>
      </w:r>
    </w:p>
    <w:p w14:paraId="6389D96C" w14:textId="77777777" w:rsidR="00126DC8" w:rsidRPr="00126DC8" w:rsidRDefault="00126DC8" w:rsidP="00126DC8"/>
    <w:p w14:paraId="197EB843" w14:textId="7DA23580" w:rsidR="00126DC8" w:rsidRPr="00126DC8" w:rsidRDefault="00126DC8" w:rsidP="00126DC8">
      <w:r w:rsidRPr="00126DC8">
        <w:t xml:space="preserve">Im Museum für Angewandte Kunst Köln (MAKK) gestalten Kinder von neun bis </w:t>
      </w:r>
      <w:r w:rsidR="00CE2529">
        <w:t>13</w:t>
      </w:r>
      <w:r w:rsidR="00CE2529" w:rsidRPr="00126DC8">
        <w:t xml:space="preserve"> </w:t>
      </w:r>
      <w:r w:rsidRPr="00126DC8">
        <w:t>Jahren am 31. Juli 2026 in einem Workshop ihr persönliches Briefpapier- und Grußkarten-Set – mit eigenen Ideen, Farben und kreativen Entwürfen.</w:t>
      </w:r>
    </w:p>
    <w:p w14:paraId="00D37251" w14:textId="77777777" w:rsidR="0034573E" w:rsidRDefault="0034573E" w:rsidP="00126DC8"/>
    <w:p w14:paraId="2D6FB43D" w14:textId="29782295" w:rsidR="00126DC8" w:rsidRPr="00126DC8" w:rsidRDefault="00126DC8" w:rsidP="00126DC8">
      <w:r w:rsidRPr="00126DC8">
        <w:t>Im Museum für Ostasiatische Kunst entdecken Kinder ab acht Jahren am 2. August 2026 bei der Führung „Ein Pferd kommt selten allein“ spannende Geschichten und besondere Zusammenhänge rund um die Kunstwerke der Sammlung.</w:t>
      </w:r>
    </w:p>
    <w:p w14:paraId="31625018" w14:textId="77777777" w:rsidR="00126DC8" w:rsidRPr="00126DC8" w:rsidRDefault="00126DC8" w:rsidP="00126DC8"/>
    <w:p w14:paraId="23A76A95" w14:textId="6414A346" w:rsidR="00126DC8" w:rsidRPr="00126DC8" w:rsidRDefault="00126DC8" w:rsidP="00126DC8">
      <w:r w:rsidRPr="00126DC8">
        <w:t xml:space="preserve">Für Kinder ab fünf Jahren lädt das Kölnische Stadtmuseum in Kooperation mit der Kölner Vorlese-Initiative </w:t>
      </w:r>
      <w:proofErr w:type="spellStart"/>
      <w:r w:rsidRPr="00126DC8">
        <w:t>LeseWelten</w:t>
      </w:r>
      <w:proofErr w:type="spellEnd"/>
      <w:r w:rsidRPr="00126DC8">
        <w:t xml:space="preserve"> Köln/KFA e.V. am 6. August 2026 zur kostenlosen Lesung „Der Kiosk“</w:t>
      </w:r>
      <w:r w:rsidR="00F841F1">
        <w:t xml:space="preserve"> </w:t>
      </w:r>
      <w:r w:rsidRPr="00126DC8">
        <w:t>ein. Dabei werden Geschichten lebendig und laden zum Zuhören, Mitdenken und Weitererzählen ein.</w:t>
      </w:r>
    </w:p>
    <w:p w14:paraId="68B0A301" w14:textId="77777777" w:rsidR="00126DC8" w:rsidRPr="00126DC8" w:rsidRDefault="00126DC8" w:rsidP="00126DC8"/>
    <w:p w14:paraId="5B6A4523" w14:textId="025E2543" w:rsidR="00126DC8" w:rsidRPr="00126DC8" w:rsidRDefault="00126DC8" w:rsidP="00126DC8">
      <w:r w:rsidRPr="00126DC8">
        <w:t xml:space="preserve">Jugendliche zwischen zehn und </w:t>
      </w:r>
      <w:r w:rsidR="00CE2529">
        <w:t>14</w:t>
      </w:r>
      <w:r w:rsidR="00CE2529" w:rsidRPr="00126DC8">
        <w:t xml:space="preserve"> </w:t>
      </w:r>
      <w:r w:rsidRPr="00126DC8">
        <w:t>Jahren können vom 26. bis 29. August 2026 im Museum Schnütgen an einem viertägigen Theaterworkshop mit dem Schauspieler und Theaterpädagogen Matthias van den Berg teilnehmen. Unter dem Titel „Eine Skulptur steht still – doch was, wenn sie lebendig wird?“ entwickeln die Teilnehmenden eigene Szenen und entdecken, wie Kunst durch Spiel und Bewegung zum Leben erweckt werden kann.</w:t>
      </w:r>
    </w:p>
    <w:p w14:paraId="16EB3F83" w14:textId="77777777" w:rsidR="00126DC8" w:rsidRPr="00126DC8" w:rsidRDefault="00126DC8" w:rsidP="00126DC8"/>
    <w:p w14:paraId="59F0385D" w14:textId="77777777" w:rsidR="00126DC8" w:rsidRPr="00126DC8" w:rsidRDefault="00126DC8" w:rsidP="00126DC8">
      <w:r w:rsidRPr="00126DC8">
        <w:t xml:space="preserve">Das gesamte Programm sowie Informationen zu Terminen, Teilnahmebedingungen und Anmeldung gibt es im Veranstaltungskalender des Museumsportals: </w:t>
      </w:r>
      <w:hyperlink r:id="rId7" w:history="1">
        <w:r w:rsidRPr="00126DC8">
          <w:rPr>
            <w:rStyle w:val="Hyperlink"/>
            <w:bCs/>
          </w:rPr>
          <w:t>Veranstaltungen | Museen der Stadt Köln</w:t>
        </w:r>
      </w:hyperlink>
    </w:p>
    <w:p w14:paraId="6FAF3554" w14:textId="77777777" w:rsidR="00126DC8" w:rsidRPr="00126DC8" w:rsidRDefault="00126DC8" w:rsidP="00126DC8"/>
    <w:p w14:paraId="2F9DC6C9" w14:textId="77777777" w:rsidR="00126DC8" w:rsidRPr="00126DC8" w:rsidRDefault="00126DC8" w:rsidP="00126DC8">
      <w:r w:rsidRPr="00126DC8">
        <w:t xml:space="preserve">Die Plätze sind begrenzt. Eine Anmeldung ist direkt über den Veranstaltungskalender oder per E-Mail an </w:t>
      </w:r>
      <w:hyperlink r:id="rId8" w:history="1">
        <w:r w:rsidRPr="00126DC8">
          <w:rPr>
            <w:rStyle w:val="Hyperlink"/>
          </w:rPr>
          <w:t>Service.Museumsdienst@STADT-KOELN.DE</w:t>
        </w:r>
      </w:hyperlink>
      <w:r w:rsidRPr="00126DC8">
        <w:t xml:space="preserve"> möglich. Bei Führungen ist eine vorherige Anmeldung in der Regel nicht erforderlich. Interessierte Kinder erhalten an der Kasse etwa 30 Minuten vor Beginn einen Aufkleber für die Teilnahme.</w:t>
      </w:r>
    </w:p>
    <w:p w14:paraId="52DFDCD1" w14:textId="77777777" w:rsidR="00126DC8" w:rsidRPr="00126DC8" w:rsidRDefault="00126DC8" w:rsidP="00126DC8"/>
    <w:p w14:paraId="712728EC" w14:textId="77777777" w:rsidR="00126DC8" w:rsidRPr="00126DC8" w:rsidRDefault="00126DC8" w:rsidP="00126DC8">
      <w:pPr>
        <w:rPr>
          <w:b/>
          <w:bCs/>
        </w:rPr>
      </w:pPr>
      <w:r w:rsidRPr="00126DC8">
        <w:rPr>
          <w:b/>
          <w:bCs/>
        </w:rPr>
        <w:t>Angebote für Ferienbetreuung und Offene Ganztagsschulen</w:t>
      </w:r>
    </w:p>
    <w:p w14:paraId="0659CE43" w14:textId="77777777" w:rsidR="00126DC8" w:rsidRPr="00126DC8" w:rsidRDefault="00126DC8" w:rsidP="00126DC8">
      <w:r w:rsidRPr="00126DC8">
        <w:t>Auch Gruppen aus Ferienbetreuung und Offenem Ganztag können die vielfältigen Angebote der Kölner Museen nutzen. In Workshops lernen Kinder und Jugendliche Kunst und Kultur ihrer Stadt kennen – kreativ, aktiv und mit viel Raum zum eigenen Gestalten.</w:t>
      </w:r>
    </w:p>
    <w:p w14:paraId="3E4AA2CD" w14:textId="77777777" w:rsidR="00126DC8" w:rsidRPr="00126DC8" w:rsidRDefault="00126DC8" w:rsidP="00126DC8"/>
    <w:p w14:paraId="505470BB" w14:textId="77777777" w:rsidR="00126DC8" w:rsidRPr="00126DC8" w:rsidRDefault="00126DC8" w:rsidP="00126DC8">
      <w:r w:rsidRPr="00126DC8">
        <w:t>Gemeinsam wird musiziert, gemalt, gebastelt oder getanzt. Die Museumsangebote kommen auf Wunsch auch direkt in die Einrichtungen: Mit mobilen Workshops, Methodenkoffern und originalen Exponaten bringt das Museumsteam Kunst, Kultur und Geschichte direkt vor Ort.</w:t>
      </w:r>
    </w:p>
    <w:p w14:paraId="5275A31A" w14:textId="77777777" w:rsidR="00126DC8" w:rsidRPr="00126DC8" w:rsidRDefault="00126DC8" w:rsidP="00126DC8"/>
    <w:p w14:paraId="24F85521" w14:textId="106994AE" w:rsidR="00126DC8" w:rsidRPr="00126DC8" w:rsidRDefault="00126DC8" w:rsidP="00126DC8">
      <w:r w:rsidRPr="00126DC8">
        <w:t>Die Angebote werden individuell an die Bedürfnisse der Gruppen und die räumlichen Möglichkeiten angepasst. Im Mittelpunkt steht dabei immer die Freude am Ausprobieren und Selbermachen.</w:t>
      </w:r>
      <w:r w:rsidR="00F841F1">
        <w:t xml:space="preserve"> </w:t>
      </w:r>
      <w:r w:rsidRPr="00126DC8">
        <w:t xml:space="preserve">Weitere Informationen </w:t>
      </w:r>
      <w:r w:rsidR="00F841F1">
        <w:t xml:space="preserve">– auch zur </w:t>
      </w:r>
      <w:r w:rsidRPr="00126DC8">
        <w:t>Buchung</w:t>
      </w:r>
      <w:r w:rsidR="00F841F1">
        <w:t xml:space="preserve"> sind verfügbar unter</w:t>
      </w:r>
      <w:r w:rsidRPr="00126DC8">
        <w:t xml:space="preserve">: </w:t>
      </w:r>
      <w:hyperlink r:id="rId9" w:history="1">
        <w:r w:rsidRPr="00126DC8">
          <w:rPr>
            <w:rStyle w:val="Hyperlink"/>
          </w:rPr>
          <w:t>Offene Ganztagsschule | Museen der Stadt Köln</w:t>
        </w:r>
      </w:hyperlink>
    </w:p>
    <w:p w14:paraId="65E68EC7" w14:textId="77777777" w:rsidR="00126DC8" w:rsidRPr="00126DC8" w:rsidRDefault="00126DC8" w:rsidP="00126DC8"/>
    <w:p w14:paraId="5900668C" w14:textId="77777777" w:rsidR="00126DC8" w:rsidRPr="00126DC8" w:rsidRDefault="00126DC8" w:rsidP="00126DC8">
      <w:r w:rsidRPr="00126DC8">
        <w:t>Die Sommerferien 2026 werden bunt, kreativ und voller Entdeckungen: Die Kölner Museen freuen sich auf junge Besucher*innen, die Lust haben, Neues auszuprobieren und ihre Stadt aus überraschenden Perspektiven kennenzulernen.</w:t>
      </w:r>
    </w:p>
    <w:p w14:paraId="7F6AE52B" w14:textId="77777777" w:rsidR="00126DC8" w:rsidRPr="00126DC8" w:rsidRDefault="00126DC8" w:rsidP="00126DC8"/>
    <w:p w14:paraId="23BF58E3" w14:textId="77777777" w:rsidR="00126DC8" w:rsidRDefault="00126DC8" w:rsidP="00126DC8"/>
    <w:p w14:paraId="7EC1B7A8" w14:textId="5697FC93" w:rsidR="00126DC8" w:rsidRPr="00126DC8" w:rsidRDefault="00F841F1" w:rsidP="00126DC8">
      <w:r w:rsidRPr="00F841F1">
        <w:rPr>
          <w:b/>
          <w:bCs/>
        </w:rPr>
        <w:t>Hinweis an die Redaktionen:</w:t>
      </w:r>
    </w:p>
    <w:p w14:paraId="68AF94E6" w14:textId="77777777" w:rsidR="00126DC8" w:rsidRPr="00126DC8" w:rsidRDefault="00126DC8" w:rsidP="00126DC8">
      <w:r w:rsidRPr="00126DC8">
        <w:t>Pressekontakt:</w:t>
      </w:r>
    </w:p>
    <w:p w14:paraId="32F038E9" w14:textId="77777777" w:rsidR="00126DC8" w:rsidRPr="00126DC8" w:rsidRDefault="00126DC8" w:rsidP="00126DC8">
      <w:r w:rsidRPr="00126DC8">
        <w:t>Museumsdienst Köln, Medien- und Öffentlichkeitsarbeit</w:t>
      </w:r>
    </w:p>
    <w:p w14:paraId="44C41810" w14:textId="77777777" w:rsidR="00126DC8" w:rsidRPr="00126DC8" w:rsidRDefault="00126DC8" w:rsidP="00126DC8">
      <w:r w:rsidRPr="00126DC8">
        <w:t>Marie-Luise Höfling, Telefon: 0221/221-22334</w:t>
      </w:r>
    </w:p>
    <w:p w14:paraId="31DBFA5A" w14:textId="77777777" w:rsidR="00126DC8" w:rsidRPr="00126DC8" w:rsidRDefault="00126DC8" w:rsidP="00126DC8">
      <w:r w:rsidRPr="00126DC8">
        <w:t>E-Mail: museen@stadt-koeln.de</w:t>
      </w:r>
    </w:p>
    <w:p w14:paraId="5F200EAF" w14:textId="77777777" w:rsidR="00126DC8" w:rsidRPr="00126DC8" w:rsidRDefault="00126DC8" w:rsidP="00126DC8"/>
    <w:p w14:paraId="682BFC89" w14:textId="77777777" w:rsidR="00F841F1" w:rsidRPr="00126DC8" w:rsidRDefault="00F841F1" w:rsidP="00F841F1">
      <w:r w:rsidRPr="00126DC8">
        <w:t xml:space="preserve">Abbildung: Ferienprogramm in den Museen, Abbildung: Museumsdienst Köln/ Nikolai </w:t>
      </w:r>
      <w:proofErr w:type="spellStart"/>
      <w:r w:rsidRPr="00126DC8">
        <w:t>Stabusch</w:t>
      </w:r>
      <w:proofErr w:type="spellEnd"/>
    </w:p>
    <w:p w14:paraId="4143FB1B" w14:textId="77777777" w:rsidR="00B34538" w:rsidRDefault="00B34538" w:rsidP="00126DC8"/>
    <w:p w14:paraId="36A82425" w14:textId="0A323C7D" w:rsidR="00B34538" w:rsidRPr="00126DC8" w:rsidRDefault="00B34538" w:rsidP="00126DC8">
      <w:r>
        <w:t>-</w:t>
      </w:r>
      <w:proofErr w:type="spellStart"/>
      <w:r>
        <w:t>reu</w:t>
      </w:r>
      <w:proofErr w:type="spellEnd"/>
      <w:r>
        <w:t>-</w:t>
      </w:r>
    </w:p>
    <w:sectPr w:rsidR="00B34538" w:rsidRPr="00126DC8" w:rsidSect="0049668A">
      <w:headerReference w:type="even" r:id="rId10"/>
      <w:headerReference w:type="default" r:id="rId11"/>
      <w:footerReference w:type="even" r:id="rId12"/>
      <w:footerReference w:type="default" r:id="rId13"/>
      <w:headerReference w:type="first" r:id="rId14"/>
      <w:footerReference w:type="first" r:id="rId15"/>
      <w:pgSz w:w="11906" w:h="16838" w:code="9"/>
      <w:pgMar w:top="680" w:right="1021" w:bottom="680"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B354" w14:textId="77777777" w:rsidR="00126DC8" w:rsidRDefault="00126DC8" w:rsidP="000723F9">
      <w:r>
        <w:separator/>
      </w:r>
    </w:p>
  </w:endnote>
  <w:endnote w:type="continuationSeparator" w:id="0">
    <w:p w14:paraId="05494C21" w14:textId="77777777" w:rsidR="00126DC8" w:rsidRDefault="00126DC8" w:rsidP="0007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79B9" w14:textId="77777777" w:rsidR="00A63294" w:rsidRDefault="00A632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5C57" w14:textId="43D6E83E" w:rsidR="00C52846" w:rsidRPr="00CB36BE" w:rsidRDefault="00C52846" w:rsidP="001F23DA">
    <w:pPr>
      <w:pStyle w:val="Fuzeile"/>
      <w:ind w:right="-455"/>
      <w:jc w:val="right"/>
      <w:rPr>
        <w:sz w:val="24"/>
        <w:szCs w:val="24"/>
      </w:rPr>
    </w:pPr>
    <w:r>
      <w:fldChar w:fldCharType="begin"/>
    </w:r>
    <w:r>
      <w:instrText xml:space="preserve"> IF </w:instrText>
    </w:r>
    <w:r>
      <w:fldChar w:fldCharType="begin"/>
    </w:r>
    <w:r>
      <w:instrText>PAGE</w:instrText>
    </w:r>
    <w:r>
      <w:fldChar w:fldCharType="separate"/>
    </w:r>
    <w:r w:rsidR="0034573E">
      <w:rPr>
        <w:noProof/>
      </w:rPr>
      <w:instrText>2</w:instrText>
    </w:r>
    <w:r>
      <w:fldChar w:fldCharType="end"/>
    </w:r>
    <w:r>
      <w:instrText>&lt;</w:instrText>
    </w:r>
    <w:r>
      <w:fldChar w:fldCharType="begin"/>
    </w:r>
    <w:r>
      <w:instrText>NUMPAGES</w:instrText>
    </w:r>
    <w:r>
      <w:fldChar w:fldCharType="separate"/>
    </w:r>
    <w:r w:rsidR="0034573E">
      <w:rPr>
        <w:noProof/>
      </w:rPr>
      <w:instrText>2</w:instrText>
    </w:r>
    <w:r>
      <w:fldChar w:fldCharType="end"/>
    </w:r>
    <w:r>
      <w:instrText xml:space="preserve"> "/ "</w:instrText>
    </w:r>
    <w:r>
      <w:fldChar w:fldCharType="end"/>
    </w:r>
    <w:r>
      <w:fldChar w:fldCharType="begin"/>
    </w:r>
    <w:r>
      <w:instrText xml:space="preserve"> IF </w:instrText>
    </w:r>
    <w:r>
      <w:fldChar w:fldCharType="begin"/>
    </w:r>
    <w:r>
      <w:instrText>PAGE</w:instrText>
    </w:r>
    <w:r>
      <w:fldChar w:fldCharType="separate"/>
    </w:r>
    <w:r w:rsidR="0034573E">
      <w:rPr>
        <w:noProof/>
      </w:rPr>
      <w:instrText>2</w:instrText>
    </w:r>
    <w:r>
      <w:fldChar w:fldCharType="end"/>
    </w:r>
    <w:r>
      <w:instrText>&lt;</w:instrText>
    </w:r>
    <w:r>
      <w:fldChar w:fldCharType="begin"/>
    </w:r>
    <w:r>
      <w:instrText>NUMPAGES</w:instrText>
    </w:r>
    <w:r>
      <w:fldChar w:fldCharType="separate"/>
    </w:r>
    <w:r w:rsidR="0034573E">
      <w:rPr>
        <w:noProof/>
      </w:rPr>
      <w:instrText>2</w:instrText>
    </w:r>
    <w:r>
      <w:fldChar w:fldCharType="end"/>
    </w:r>
    <w:r>
      <w:instrText xml:space="preserve"> </w:instrText>
    </w:r>
    <w:r>
      <w:fldChar w:fldCharType="begin"/>
    </w:r>
    <w:r>
      <w:instrText>=</w:instrText>
    </w:r>
    <w:r>
      <w:fldChar w:fldCharType="begin"/>
    </w:r>
    <w:r>
      <w:instrText>PAGE</w:instrText>
    </w:r>
    <w:r>
      <w:fldChar w:fldCharType="separate"/>
    </w:r>
    <w:r w:rsidR="00A318B2">
      <w:rPr>
        <w:noProof/>
      </w:rPr>
      <w:instrText>2</w:instrText>
    </w:r>
    <w:r>
      <w:fldChar w:fldCharType="end"/>
    </w:r>
    <w:r>
      <w:instrText>+1</w:instrText>
    </w:r>
    <w:r>
      <w:fldChar w:fldCharType="separate"/>
    </w:r>
    <w:r w:rsidR="00A318B2">
      <w:rPr>
        <w:noProof/>
      </w:rPr>
      <w:instrText>3</w:instrText>
    </w:r>
    <w:r>
      <w:fldChar w:fldCharType="end"/>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4" w:type="dxa"/>
        <w:left w:w="0" w:type="dxa"/>
        <w:right w:w="0" w:type="dxa"/>
      </w:tblCellMar>
      <w:tblLook w:val="0400" w:firstRow="0" w:lastRow="0" w:firstColumn="0" w:lastColumn="0" w:noHBand="0" w:noVBand="1"/>
    </w:tblPr>
    <w:tblGrid>
      <w:gridCol w:w="9184"/>
    </w:tblGrid>
    <w:tr w:rsidR="00C52846" w14:paraId="0012ADAF" w14:textId="77777777" w:rsidTr="00A720D1">
      <w:tc>
        <w:tcPr>
          <w:tcW w:w="6119" w:type="dxa"/>
        </w:tcPr>
        <w:p w14:paraId="61A7DE94" w14:textId="77777777" w:rsidR="00C52846" w:rsidRDefault="0018610A" w:rsidP="00F23FDD">
          <w:pPr>
            <w:pStyle w:val="Fuzeile"/>
            <w:suppressAutoHyphens/>
          </w:pPr>
          <w:r w:rsidRPr="0018610A">
            <w:t>Alle Presse-Informationen auch tagesaktuell unter www.stadt-koeln.de/presse</w:t>
          </w:r>
        </w:p>
      </w:tc>
    </w:tr>
  </w:tbl>
  <w:p w14:paraId="679DC4D9" w14:textId="77777777" w:rsidR="00C52846" w:rsidRPr="0018610A" w:rsidRDefault="00C52846" w:rsidP="0018610A">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6601A" w14:textId="77777777" w:rsidR="00126DC8" w:rsidRDefault="00126DC8" w:rsidP="000723F9">
      <w:r>
        <w:separator/>
      </w:r>
    </w:p>
  </w:footnote>
  <w:footnote w:type="continuationSeparator" w:id="0">
    <w:p w14:paraId="20E0B4BB" w14:textId="77777777" w:rsidR="00126DC8" w:rsidRDefault="00126DC8" w:rsidP="0007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59B0" w14:textId="77777777" w:rsidR="00A63294" w:rsidRDefault="00A632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3AF1" w14:textId="77777777" w:rsidR="00C52846" w:rsidRDefault="00C52846" w:rsidP="00B61E84">
    <w:pPr>
      <w:pStyle w:val="Kopfzeile"/>
      <w:spacing w:after="1320"/>
      <w:jc w:val="cente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18610A">
      <w:rPr>
        <w:rStyle w:val="Seitenzahl"/>
        <w:noProof/>
      </w:rPr>
      <w:t>2</w:t>
    </w:r>
    <w:r>
      <w:rPr>
        <w:rStyle w:val="Seitenzahl"/>
      </w:rPr>
      <w:fldChar w:fldCharType="end"/>
    </w:r>
    <w:r>
      <w:rPr>
        <w:rStyle w:val="Seitenzah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FB66" w14:textId="77777777" w:rsidR="00C52846" w:rsidRDefault="00A63294" w:rsidP="00DE7666">
    <w:pPr>
      <w:pStyle w:val="Kopfzeile"/>
      <w:tabs>
        <w:tab w:val="clear" w:pos="4536"/>
        <w:tab w:val="clear" w:pos="9072"/>
      </w:tabs>
      <w:spacing w:after="0"/>
    </w:pPr>
    <w:r>
      <w:rPr>
        <w:noProof/>
      </w:rPr>
      <w:drawing>
        <wp:anchor distT="0" distB="0" distL="114300" distR="114300" simplePos="0" relativeHeight="251667456" behindDoc="0" locked="1" layoutInCell="1" allowOverlap="1" wp14:anchorId="44F96713" wp14:editId="2EF40C82">
          <wp:simplePos x="0" y="0"/>
          <wp:positionH relativeFrom="leftMargin">
            <wp:posOffset>431800</wp:posOffset>
          </wp:positionH>
          <wp:positionV relativeFrom="page">
            <wp:posOffset>345440</wp:posOffset>
          </wp:positionV>
          <wp:extent cx="2264400" cy="619200"/>
          <wp:effectExtent l="0" t="0" r="3175" b="0"/>
          <wp:wrapNone/>
          <wp:docPr id="984597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59797" name="Grafik 1"/>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22644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846">
      <w:rPr>
        <w:noProof/>
        <w:lang w:eastAsia="de-DE"/>
      </w:rPr>
      <mc:AlternateContent>
        <mc:Choice Requires="wpg">
          <w:drawing>
            <wp:anchor distT="0" distB="0" distL="114300" distR="114300" simplePos="0" relativeHeight="251665408" behindDoc="0" locked="0" layoutInCell="1" allowOverlap="1" wp14:anchorId="6390B170" wp14:editId="40F40A34">
              <wp:simplePos x="0" y="0"/>
              <wp:positionH relativeFrom="column">
                <wp:posOffset>-900621</wp:posOffset>
              </wp:positionH>
              <wp:positionV relativeFrom="paragraph">
                <wp:posOffset>3600676</wp:posOffset>
              </wp:positionV>
              <wp:extent cx="97200" cy="1568739"/>
              <wp:effectExtent l="0" t="0" r="0" b="0"/>
              <wp:wrapNone/>
              <wp:docPr id="2" name="Gruppieren 2"/>
              <wp:cNvGraphicFramePr/>
              <a:graphic xmlns:a="http://schemas.openxmlformats.org/drawingml/2006/main">
                <a:graphicData uri="http://schemas.microsoft.com/office/word/2010/wordprocessingGroup">
                  <wpg:wgp>
                    <wpg:cNvGrpSpPr/>
                    <wpg:grpSpPr>
                      <a:xfrm>
                        <a:off x="0" y="0"/>
                        <a:ext cx="97200" cy="1568739"/>
                        <a:chOff x="0" y="0"/>
                        <a:chExt cx="97200" cy="1568739"/>
                      </a:xfrm>
                    </wpg:grpSpPr>
                    <wps:wsp>
                      <wps:cNvPr id="1" name="Rechteck 1"/>
                      <wps:cNvSpPr/>
                      <wps:spPr>
                        <a:xfrm>
                          <a:off x="0" y="0"/>
                          <a:ext cx="97200" cy="3600"/>
                        </a:xfrm>
                        <a:prstGeom prst="rect">
                          <a:avLst/>
                        </a:prstGeom>
                        <a:solidFill>
                          <a:srgbClr val="E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0" y="1565139"/>
                          <a:ext cx="97200" cy="3600"/>
                        </a:xfrm>
                        <a:prstGeom prst="rect">
                          <a:avLst/>
                        </a:prstGeom>
                        <a:solidFill>
                          <a:srgbClr val="E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D5BADA" id="Gruppieren 2" o:spid="_x0000_s1026" style="position:absolute;margin-left:-70.9pt;margin-top:283.5pt;width:7.65pt;height:123.5pt;z-index:251665408" coordsize="972,15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">
              <v:rect id="Rechteck 1" o:spid="_x0000_s1027" style="position:absolute;width:972;height: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" fillcolor="#ef0000" stroked="f" strokeweight="1pt"/>
              <v:rect id="Rechteck 4" o:spid="_x0000_s1028" style="position:absolute;top:15651;width:972;height: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" fillcolor="#ef0000" stroked="f" strokeweight="1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bteilungsbezeichnung" w:val=" "/>
    <w:docVar w:name="DVAmtsBez" w:val=" "/>
    <w:docVar w:name="DVAnrede" w:val=" "/>
    <w:docVar w:name="DVDatumSchreiben" w:val=" "/>
    <w:docVar w:name="DVEMailAmt" w:val=" "/>
    <w:docVar w:name="DVFax" w:val=" "/>
    <w:docVar w:name="DVFuss" w:val=" "/>
    <w:docVar w:name="DVGlieder" w:val=" "/>
    <w:docVar w:name="DVIhrZeichen" w:val=" "/>
    <w:docVar w:name="DVInternet" w:val="www.stadt.koeln"/>
    <w:docVar w:name="DVKostenstelle" w:val=" "/>
    <w:docVar w:name="DVKVB" w:val=" "/>
    <w:docVar w:name="DVMeinZeichen" w:val=" "/>
    <w:docVar w:name="DVName" w:val=" "/>
    <w:docVar w:name="DVOB" w:val=" "/>
    <w:docVar w:name="DVPlzOrt" w:val=" "/>
    <w:docVar w:name="DVPostanschriftAmt" w:val=" "/>
    <w:docVar w:name="DVPostanschriftKSt" w:val=" "/>
    <w:docVar w:name="DVPostanschriftStraße" w:val=" "/>
    <w:docVar w:name="DVSprechzeiten" w:val=" "/>
    <w:docVar w:name="DVStrasse" w:val=" "/>
    <w:docVar w:name="DVTelefon" w:val=" "/>
    <w:docVar w:name="DVVorwahl" w:val=" "/>
    <w:docVar w:name="DVVorwahlFax" w:val=" "/>
    <w:docVar w:name="DVZimmerNr" w:val=" "/>
  </w:docVars>
  <w:rsids>
    <w:rsidRoot w:val="00126DC8"/>
    <w:rsid w:val="0003413D"/>
    <w:rsid w:val="000350B6"/>
    <w:rsid w:val="000351C1"/>
    <w:rsid w:val="00036483"/>
    <w:rsid w:val="00036AE5"/>
    <w:rsid w:val="000723F9"/>
    <w:rsid w:val="000B0ED9"/>
    <w:rsid w:val="000B4CC3"/>
    <w:rsid w:val="000C527E"/>
    <w:rsid w:val="000D66D7"/>
    <w:rsid w:val="000E4E73"/>
    <w:rsid w:val="000F3B83"/>
    <w:rsid w:val="001042D7"/>
    <w:rsid w:val="0011339D"/>
    <w:rsid w:val="0011509D"/>
    <w:rsid w:val="00115F28"/>
    <w:rsid w:val="00120C53"/>
    <w:rsid w:val="00125BB3"/>
    <w:rsid w:val="00126DC8"/>
    <w:rsid w:val="001375C0"/>
    <w:rsid w:val="00137603"/>
    <w:rsid w:val="00165E6B"/>
    <w:rsid w:val="0018610A"/>
    <w:rsid w:val="00194E60"/>
    <w:rsid w:val="00195767"/>
    <w:rsid w:val="001B4693"/>
    <w:rsid w:val="001C4106"/>
    <w:rsid w:val="001E59CE"/>
    <w:rsid w:val="001F23DA"/>
    <w:rsid w:val="001F4EFA"/>
    <w:rsid w:val="001F58CE"/>
    <w:rsid w:val="002250DB"/>
    <w:rsid w:val="0022667A"/>
    <w:rsid w:val="00230F72"/>
    <w:rsid w:val="0027084E"/>
    <w:rsid w:val="002760D0"/>
    <w:rsid w:val="0028433C"/>
    <w:rsid w:val="002971C5"/>
    <w:rsid w:val="002C07D5"/>
    <w:rsid w:val="002F269E"/>
    <w:rsid w:val="00305874"/>
    <w:rsid w:val="00307CCB"/>
    <w:rsid w:val="00332E30"/>
    <w:rsid w:val="0034573E"/>
    <w:rsid w:val="00352394"/>
    <w:rsid w:val="00361934"/>
    <w:rsid w:val="0037538B"/>
    <w:rsid w:val="00376B46"/>
    <w:rsid w:val="003B09C4"/>
    <w:rsid w:val="003B3E1F"/>
    <w:rsid w:val="003B4DAA"/>
    <w:rsid w:val="003D1F85"/>
    <w:rsid w:val="003D72FD"/>
    <w:rsid w:val="003D78AD"/>
    <w:rsid w:val="003E76D2"/>
    <w:rsid w:val="00450704"/>
    <w:rsid w:val="00477F0B"/>
    <w:rsid w:val="00493757"/>
    <w:rsid w:val="0049668A"/>
    <w:rsid w:val="004A1A38"/>
    <w:rsid w:val="004A43A3"/>
    <w:rsid w:val="004A5020"/>
    <w:rsid w:val="004B0E62"/>
    <w:rsid w:val="004C55AA"/>
    <w:rsid w:val="004D0E62"/>
    <w:rsid w:val="004E35D6"/>
    <w:rsid w:val="004E62E0"/>
    <w:rsid w:val="004F14C7"/>
    <w:rsid w:val="004F59A2"/>
    <w:rsid w:val="00515366"/>
    <w:rsid w:val="00543F6B"/>
    <w:rsid w:val="00544F4C"/>
    <w:rsid w:val="005552A1"/>
    <w:rsid w:val="005B1CDD"/>
    <w:rsid w:val="005B462C"/>
    <w:rsid w:val="005D23EA"/>
    <w:rsid w:val="005D7AC5"/>
    <w:rsid w:val="005E2162"/>
    <w:rsid w:val="005E6618"/>
    <w:rsid w:val="005F304E"/>
    <w:rsid w:val="00600CAD"/>
    <w:rsid w:val="006116C3"/>
    <w:rsid w:val="0065607B"/>
    <w:rsid w:val="006571C3"/>
    <w:rsid w:val="00661289"/>
    <w:rsid w:val="00667707"/>
    <w:rsid w:val="00674D47"/>
    <w:rsid w:val="006933D9"/>
    <w:rsid w:val="006A38E1"/>
    <w:rsid w:val="006A5D87"/>
    <w:rsid w:val="006C025E"/>
    <w:rsid w:val="006C18EE"/>
    <w:rsid w:val="006C25F9"/>
    <w:rsid w:val="006C76B7"/>
    <w:rsid w:val="00705EEC"/>
    <w:rsid w:val="00706F9B"/>
    <w:rsid w:val="00720F8A"/>
    <w:rsid w:val="00727EC1"/>
    <w:rsid w:val="00741030"/>
    <w:rsid w:val="007555D6"/>
    <w:rsid w:val="007618B2"/>
    <w:rsid w:val="007A6E33"/>
    <w:rsid w:val="007B1165"/>
    <w:rsid w:val="007B16BE"/>
    <w:rsid w:val="007C2C4D"/>
    <w:rsid w:val="007D0381"/>
    <w:rsid w:val="007D348E"/>
    <w:rsid w:val="007E7AED"/>
    <w:rsid w:val="00801453"/>
    <w:rsid w:val="008218EB"/>
    <w:rsid w:val="008226A5"/>
    <w:rsid w:val="00822BF3"/>
    <w:rsid w:val="008242E1"/>
    <w:rsid w:val="00845D69"/>
    <w:rsid w:val="00851367"/>
    <w:rsid w:val="00872AB5"/>
    <w:rsid w:val="008B7AEB"/>
    <w:rsid w:val="008C042B"/>
    <w:rsid w:val="008D03A3"/>
    <w:rsid w:val="008D4E3E"/>
    <w:rsid w:val="008D7697"/>
    <w:rsid w:val="008E3A86"/>
    <w:rsid w:val="008E43F5"/>
    <w:rsid w:val="0091289B"/>
    <w:rsid w:val="009427B3"/>
    <w:rsid w:val="0095078E"/>
    <w:rsid w:val="0096051B"/>
    <w:rsid w:val="0096174A"/>
    <w:rsid w:val="00967996"/>
    <w:rsid w:val="00974536"/>
    <w:rsid w:val="0098206B"/>
    <w:rsid w:val="009A367D"/>
    <w:rsid w:val="009A4246"/>
    <w:rsid w:val="009A4DB6"/>
    <w:rsid w:val="009B16D7"/>
    <w:rsid w:val="009B5E7C"/>
    <w:rsid w:val="009B6EEF"/>
    <w:rsid w:val="009C12F9"/>
    <w:rsid w:val="009E09D6"/>
    <w:rsid w:val="009E1B32"/>
    <w:rsid w:val="009E507E"/>
    <w:rsid w:val="00A1498D"/>
    <w:rsid w:val="00A17157"/>
    <w:rsid w:val="00A215CE"/>
    <w:rsid w:val="00A3017B"/>
    <w:rsid w:val="00A318B2"/>
    <w:rsid w:val="00A32236"/>
    <w:rsid w:val="00A46226"/>
    <w:rsid w:val="00A63294"/>
    <w:rsid w:val="00A67560"/>
    <w:rsid w:val="00A678A2"/>
    <w:rsid w:val="00A720D1"/>
    <w:rsid w:val="00A74282"/>
    <w:rsid w:val="00A808A9"/>
    <w:rsid w:val="00AA3FD7"/>
    <w:rsid w:val="00AB2030"/>
    <w:rsid w:val="00B10606"/>
    <w:rsid w:val="00B12A6B"/>
    <w:rsid w:val="00B23F01"/>
    <w:rsid w:val="00B24DF9"/>
    <w:rsid w:val="00B34538"/>
    <w:rsid w:val="00B61E84"/>
    <w:rsid w:val="00B868E0"/>
    <w:rsid w:val="00B920B6"/>
    <w:rsid w:val="00BB5AB2"/>
    <w:rsid w:val="00BC60DB"/>
    <w:rsid w:val="00BC68C6"/>
    <w:rsid w:val="00BD29C2"/>
    <w:rsid w:val="00BD554D"/>
    <w:rsid w:val="00BE6F00"/>
    <w:rsid w:val="00C233FC"/>
    <w:rsid w:val="00C25A71"/>
    <w:rsid w:val="00C25E43"/>
    <w:rsid w:val="00C313F7"/>
    <w:rsid w:val="00C46560"/>
    <w:rsid w:val="00C46AC8"/>
    <w:rsid w:val="00C52846"/>
    <w:rsid w:val="00C53685"/>
    <w:rsid w:val="00C55319"/>
    <w:rsid w:val="00C93A3C"/>
    <w:rsid w:val="00CA5F29"/>
    <w:rsid w:val="00CA76CD"/>
    <w:rsid w:val="00CB36BE"/>
    <w:rsid w:val="00CE164F"/>
    <w:rsid w:val="00CE2360"/>
    <w:rsid w:val="00CE2529"/>
    <w:rsid w:val="00CE50E0"/>
    <w:rsid w:val="00CF0B33"/>
    <w:rsid w:val="00D050E5"/>
    <w:rsid w:val="00D07923"/>
    <w:rsid w:val="00D14EF1"/>
    <w:rsid w:val="00D42814"/>
    <w:rsid w:val="00D450CE"/>
    <w:rsid w:val="00D60029"/>
    <w:rsid w:val="00D71D98"/>
    <w:rsid w:val="00D81DEF"/>
    <w:rsid w:val="00D82E85"/>
    <w:rsid w:val="00DB1558"/>
    <w:rsid w:val="00DB7395"/>
    <w:rsid w:val="00DC591C"/>
    <w:rsid w:val="00DD2EDA"/>
    <w:rsid w:val="00DE7666"/>
    <w:rsid w:val="00DF2533"/>
    <w:rsid w:val="00E068B6"/>
    <w:rsid w:val="00E0782B"/>
    <w:rsid w:val="00E10F5B"/>
    <w:rsid w:val="00E17958"/>
    <w:rsid w:val="00E2281B"/>
    <w:rsid w:val="00E30A33"/>
    <w:rsid w:val="00E36221"/>
    <w:rsid w:val="00E80719"/>
    <w:rsid w:val="00E81275"/>
    <w:rsid w:val="00E843BE"/>
    <w:rsid w:val="00E84B15"/>
    <w:rsid w:val="00EA133F"/>
    <w:rsid w:val="00EC09FA"/>
    <w:rsid w:val="00ED5084"/>
    <w:rsid w:val="00EE6811"/>
    <w:rsid w:val="00F053E1"/>
    <w:rsid w:val="00F1152A"/>
    <w:rsid w:val="00F23FDD"/>
    <w:rsid w:val="00F6637C"/>
    <w:rsid w:val="00F8064E"/>
    <w:rsid w:val="00F8133E"/>
    <w:rsid w:val="00F841F1"/>
    <w:rsid w:val="00F95492"/>
    <w:rsid w:val="00FA7068"/>
    <w:rsid w:val="00FA742F"/>
    <w:rsid w:val="00FB4DFE"/>
    <w:rsid w:val="00FB73FC"/>
    <w:rsid w:val="00FC0515"/>
    <w:rsid w:val="00FE3E91"/>
    <w:rsid w:val="00FE40CE"/>
    <w:rsid w:val="00FF49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89F3"/>
  <w15:chartTrackingRefBased/>
  <w15:docId w15:val="{A2A25649-1601-4AB7-AF35-5A10C054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078E"/>
    <w:pPr>
      <w:spacing w:after="0" w:line="240" w:lineRule="auto"/>
    </w:pPr>
    <w:rPr>
      <w:rFonts w:ascii="Arial" w:hAnsi="Arial" w:cs="Arial"/>
    </w:rPr>
  </w:style>
  <w:style w:type="paragraph" w:styleId="berschrift1">
    <w:name w:val="heading 1"/>
    <w:basedOn w:val="Standard"/>
    <w:next w:val="Standard"/>
    <w:link w:val="berschrift1Zchn"/>
    <w:uiPriority w:val="9"/>
    <w:qFormat/>
    <w:rsid w:val="00DD2EDA"/>
    <w:pPr>
      <w:outlineLvl w:val="0"/>
    </w:pPr>
    <w:rPr>
      <w:b/>
      <w:sz w:val="24"/>
    </w:rPr>
  </w:style>
  <w:style w:type="paragraph" w:styleId="berschrift2">
    <w:name w:val="heading 2"/>
    <w:basedOn w:val="Standard"/>
    <w:next w:val="Standard"/>
    <w:link w:val="berschrift2Zchn"/>
    <w:uiPriority w:val="9"/>
    <w:unhideWhenUsed/>
    <w:qFormat/>
    <w:rsid w:val="00C52846"/>
    <w:pPr>
      <w:keepNext/>
      <w:keepLines/>
      <w:outlineLvl w:val="1"/>
    </w:pPr>
    <w:rPr>
      <w:rFonts w:eastAsiaTheme="majorEastAsia"/>
      <w:b/>
      <w:szCs w:val="26"/>
    </w:rPr>
  </w:style>
  <w:style w:type="paragraph" w:styleId="berschrift3">
    <w:name w:val="heading 3"/>
    <w:basedOn w:val="Standard"/>
    <w:next w:val="Standard"/>
    <w:link w:val="berschrift3Zchn"/>
    <w:uiPriority w:val="9"/>
    <w:semiHidden/>
    <w:unhideWhenUsed/>
    <w:qFormat/>
    <w:rsid w:val="004F14C7"/>
    <w:pPr>
      <w:keepNext/>
      <w:keepLines/>
      <w:spacing w:before="120"/>
      <w:outlineLvl w:val="2"/>
    </w:pPr>
    <w:rPr>
      <w:rFonts w:eastAsiaTheme="majorEastAsia"/>
      <w:b/>
      <w:szCs w:val="24"/>
    </w:rPr>
  </w:style>
  <w:style w:type="paragraph" w:styleId="berschrift4">
    <w:name w:val="heading 4"/>
    <w:basedOn w:val="Standard"/>
    <w:next w:val="Standard"/>
    <w:link w:val="berschrift4Zchn"/>
    <w:uiPriority w:val="9"/>
    <w:semiHidden/>
    <w:unhideWhenUsed/>
    <w:qFormat/>
    <w:rsid w:val="004F14C7"/>
    <w:pPr>
      <w:keepNext/>
      <w:keepLines/>
      <w:spacing w:before="120"/>
      <w:outlineLvl w:val="3"/>
    </w:pPr>
    <w:rPr>
      <w:rFonts w:eastAsiaTheme="majorEastAsia"/>
      <w:b/>
      <w:iCs/>
    </w:rPr>
  </w:style>
  <w:style w:type="paragraph" w:styleId="berschrift5">
    <w:name w:val="heading 5"/>
    <w:basedOn w:val="Standard"/>
    <w:next w:val="Standard"/>
    <w:link w:val="berschrift5Zchn"/>
    <w:uiPriority w:val="9"/>
    <w:semiHidden/>
    <w:unhideWhenUsed/>
    <w:qFormat/>
    <w:rsid w:val="004F14C7"/>
    <w:pPr>
      <w:keepNext/>
      <w:keepLines/>
      <w:spacing w:before="120"/>
      <w:outlineLvl w:val="4"/>
    </w:pPr>
    <w:rPr>
      <w:rFonts w:eastAsiaTheme="majorEastAsia"/>
      <w:b/>
    </w:rPr>
  </w:style>
  <w:style w:type="paragraph" w:styleId="berschrift6">
    <w:name w:val="heading 6"/>
    <w:basedOn w:val="Standard"/>
    <w:next w:val="Standard"/>
    <w:link w:val="berschrift6Zchn"/>
    <w:uiPriority w:val="9"/>
    <w:semiHidden/>
    <w:unhideWhenUsed/>
    <w:qFormat/>
    <w:rsid w:val="004F14C7"/>
    <w:pPr>
      <w:keepNext/>
      <w:keepLines/>
      <w:spacing w:before="120"/>
      <w:outlineLvl w:val="5"/>
    </w:pPr>
    <w:rPr>
      <w:rFonts w:eastAsiaTheme="majorEastAsia"/>
      <w:b/>
    </w:rPr>
  </w:style>
  <w:style w:type="paragraph" w:styleId="berschrift7">
    <w:name w:val="heading 7"/>
    <w:basedOn w:val="Standard"/>
    <w:next w:val="Standard"/>
    <w:link w:val="berschrift7Zchn"/>
    <w:uiPriority w:val="9"/>
    <w:semiHidden/>
    <w:unhideWhenUsed/>
    <w:qFormat/>
    <w:rsid w:val="004F14C7"/>
    <w:pPr>
      <w:keepNext/>
      <w:keepLines/>
      <w:spacing w:before="120"/>
      <w:outlineLvl w:val="6"/>
    </w:pPr>
    <w:rPr>
      <w:rFonts w:eastAsiaTheme="majorEastAsia"/>
      <w:b/>
      <w:iCs/>
    </w:rPr>
  </w:style>
  <w:style w:type="paragraph" w:styleId="berschrift8">
    <w:name w:val="heading 8"/>
    <w:basedOn w:val="Standard"/>
    <w:next w:val="Standard"/>
    <w:link w:val="berschrift8Zchn"/>
    <w:uiPriority w:val="9"/>
    <w:semiHidden/>
    <w:unhideWhenUsed/>
    <w:qFormat/>
    <w:rsid w:val="004F14C7"/>
    <w:pPr>
      <w:keepNext/>
      <w:keepLines/>
      <w:spacing w:before="120"/>
      <w:outlineLvl w:val="7"/>
    </w:pPr>
    <w:rPr>
      <w:rFonts w:eastAsiaTheme="majorEastAsia"/>
      <w:b/>
      <w:szCs w:val="21"/>
    </w:rPr>
  </w:style>
  <w:style w:type="paragraph" w:styleId="berschrift9">
    <w:name w:val="heading 9"/>
    <w:basedOn w:val="Standard"/>
    <w:next w:val="Standard"/>
    <w:link w:val="berschrift9Zchn"/>
    <w:uiPriority w:val="9"/>
    <w:semiHidden/>
    <w:unhideWhenUsed/>
    <w:qFormat/>
    <w:rsid w:val="004F14C7"/>
    <w:pPr>
      <w:keepNext/>
      <w:keepLines/>
      <w:spacing w:before="120"/>
      <w:outlineLvl w:val="8"/>
    </w:pPr>
    <w:rPr>
      <w:rFonts w:eastAsiaTheme="majorEastAsia"/>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EDA"/>
    <w:rPr>
      <w:rFonts w:ascii="Arial" w:hAnsi="Arial" w:cs="Arial"/>
      <w:b/>
      <w:sz w:val="24"/>
    </w:rPr>
  </w:style>
  <w:style w:type="character" w:customStyle="1" w:styleId="berschrift2Zchn">
    <w:name w:val="Überschrift 2 Zchn"/>
    <w:basedOn w:val="Absatz-Standardschriftart"/>
    <w:link w:val="berschrift2"/>
    <w:uiPriority w:val="9"/>
    <w:rsid w:val="00C52846"/>
    <w:rPr>
      <w:rFonts w:ascii="Arial" w:eastAsiaTheme="majorEastAsia" w:hAnsi="Arial" w:cs="Arial"/>
      <w:b/>
      <w:szCs w:val="26"/>
    </w:rPr>
  </w:style>
  <w:style w:type="character" w:customStyle="1" w:styleId="berschrift3Zchn">
    <w:name w:val="Überschrift 3 Zchn"/>
    <w:basedOn w:val="Absatz-Standardschriftart"/>
    <w:link w:val="berschrift3"/>
    <w:uiPriority w:val="9"/>
    <w:semiHidden/>
    <w:rsid w:val="004F14C7"/>
    <w:rPr>
      <w:rFonts w:ascii="Arial" w:eastAsiaTheme="majorEastAsia" w:hAnsi="Arial" w:cs="Arial"/>
      <w:b/>
      <w:sz w:val="24"/>
      <w:szCs w:val="24"/>
    </w:rPr>
  </w:style>
  <w:style w:type="character" w:customStyle="1" w:styleId="berschrift4Zchn">
    <w:name w:val="Überschrift 4 Zchn"/>
    <w:basedOn w:val="Absatz-Standardschriftart"/>
    <w:link w:val="berschrift4"/>
    <w:uiPriority w:val="9"/>
    <w:semiHidden/>
    <w:rsid w:val="004F14C7"/>
    <w:rPr>
      <w:rFonts w:ascii="Arial" w:eastAsiaTheme="majorEastAsia" w:hAnsi="Arial" w:cs="Arial"/>
      <w:b/>
      <w:iCs/>
    </w:rPr>
  </w:style>
  <w:style w:type="character" w:customStyle="1" w:styleId="berschrift5Zchn">
    <w:name w:val="Überschrift 5 Zchn"/>
    <w:basedOn w:val="Absatz-Standardschriftart"/>
    <w:link w:val="berschrift5"/>
    <w:uiPriority w:val="9"/>
    <w:semiHidden/>
    <w:rsid w:val="004F14C7"/>
    <w:rPr>
      <w:rFonts w:ascii="Arial" w:eastAsiaTheme="majorEastAsia" w:hAnsi="Arial" w:cs="Arial"/>
      <w:b/>
    </w:rPr>
  </w:style>
  <w:style w:type="character" w:customStyle="1" w:styleId="berschrift6Zchn">
    <w:name w:val="Überschrift 6 Zchn"/>
    <w:basedOn w:val="Absatz-Standardschriftart"/>
    <w:link w:val="berschrift6"/>
    <w:uiPriority w:val="9"/>
    <w:semiHidden/>
    <w:rsid w:val="004F14C7"/>
    <w:rPr>
      <w:rFonts w:ascii="Arial" w:eastAsiaTheme="majorEastAsia" w:hAnsi="Arial" w:cs="Arial"/>
      <w:b/>
    </w:rPr>
  </w:style>
  <w:style w:type="character" w:customStyle="1" w:styleId="berschrift7Zchn">
    <w:name w:val="Überschrift 7 Zchn"/>
    <w:basedOn w:val="Absatz-Standardschriftart"/>
    <w:link w:val="berschrift7"/>
    <w:uiPriority w:val="9"/>
    <w:semiHidden/>
    <w:rsid w:val="004F14C7"/>
    <w:rPr>
      <w:rFonts w:ascii="Arial" w:eastAsiaTheme="majorEastAsia" w:hAnsi="Arial" w:cs="Arial"/>
      <w:b/>
      <w:iCs/>
    </w:rPr>
  </w:style>
  <w:style w:type="character" w:customStyle="1" w:styleId="berschrift8Zchn">
    <w:name w:val="Überschrift 8 Zchn"/>
    <w:basedOn w:val="Absatz-Standardschriftart"/>
    <w:link w:val="berschrift8"/>
    <w:uiPriority w:val="9"/>
    <w:semiHidden/>
    <w:rsid w:val="004F14C7"/>
    <w:rPr>
      <w:rFonts w:ascii="Arial" w:eastAsiaTheme="majorEastAsia" w:hAnsi="Arial" w:cs="Arial"/>
      <w:b/>
      <w:szCs w:val="21"/>
    </w:rPr>
  </w:style>
  <w:style w:type="character" w:customStyle="1" w:styleId="berschrift9Zchn">
    <w:name w:val="Überschrift 9 Zchn"/>
    <w:basedOn w:val="Absatz-Standardschriftart"/>
    <w:link w:val="berschrift9"/>
    <w:uiPriority w:val="9"/>
    <w:semiHidden/>
    <w:rsid w:val="004F14C7"/>
    <w:rPr>
      <w:rFonts w:ascii="Arial" w:eastAsiaTheme="majorEastAsia" w:hAnsi="Arial" w:cs="Arial"/>
      <w:b/>
      <w:iCs/>
      <w:szCs w:val="21"/>
    </w:rPr>
  </w:style>
  <w:style w:type="paragraph" w:styleId="Titel">
    <w:name w:val="Title"/>
    <w:basedOn w:val="Standard"/>
    <w:next w:val="Standard"/>
    <w:link w:val="TitelZchn"/>
    <w:uiPriority w:val="10"/>
    <w:qFormat/>
    <w:rsid w:val="004F14C7"/>
    <w:pPr>
      <w:contextualSpacing/>
      <w:jc w:val="center"/>
    </w:pPr>
    <w:rPr>
      <w:rFonts w:eastAsiaTheme="majorEastAsia"/>
      <w:spacing w:val="-10"/>
      <w:kern w:val="28"/>
      <w:sz w:val="30"/>
      <w:szCs w:val="56"/>
    </w:rPr>
  </w:style>
  <w:style w:type="character" w:customStyle="1" w:styleId="TitelZchn">
    <w:name w:val="Titel Zchn"/>
    <w:basedOn w:val="Absatz-Standardschriftart"/>
    <w:link w:val="Titel"/>
    <w:uiPriority w:val="10"/>
    <w:rsid w:val="004F14C7"/>
    <w:rPr>
      <w:rFonts w:ascii="Arial" w:eastAsiaTheme="majorEastAsia" w:hAnsi="Arial" w:cs="Arial"/>
      <w:spacing w:val="-10"/>
      <w:kern w:val="28"/>
      <w:sz w:val="30"/>
      <w:szCs w:val="56"/>
    </w:rPr>
  </w:style>
  <w:style w:type="paragraph" w:customStyle="1" w:styleId="KopfbogenKlein">
    <w:name w:val="KopfbogenKlein"/>
    <w:basedOn w:val="Kopfbogen"/>
    <w:qFormat/>
    <w:rsid w:val="000F3B83"/>
    <w:pPr>
      <w:spacing w:after="0" w:line="168" w:lineRule="exact"/>
    </w:pPr>
    <w:rPr>
      <w:sz w:val="12"/>
    </w:rPr>
  </w:style>
  <w:style w:type="table" w:styleId="Tabellenraster">
    <w:name w:val="Table Grid"/>
    <w:basedOn w:val="NormaleTabelle"/>
    <w:uiPriority w:val="39"/>
    <w:rsid w:val="00FB7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KopfbogenInfos"/>
    <w:link w:val="KopfzeileZchn"/>
    <w:uiPriority w:val="99"/>
    <w:unhideWhenUsed/>
    <w:rsid w:val="00DE7666"/>
    <w:pPr>
      <w:tabs>
        <w:tab w:val="center" w:pos="4536"/>
        <w:tab w:val="right" w:pos="9072"/>
      </w:tabs>
      <w:spacing w:after="240" w:line="240" w:lineRule="auto"/>
    </w:pPr>
  </w:style>
  <w:style w:type="character" w:customStyle="1" w:styleId="KopfzeileZchn">
    <w:name w:val="Kopfzeile Zchn"/>
    <w:basedOn w:val="Absatz-Standardschriftart"/>
    <w:link w:val="Kopfzeile"/>
    <w:uiPriority w:val="99"/>
    <w:rsid w:val="00DE7666"/>
    <w:rPr>
      <w:rFonts w:ascii="Arial" w:hAnsi="Arial" w:cs="Arial-BoldMT"/>
      <w:bCs/>
      <w:sz w:val="18"/>
      <w:szCs w:val="18"/>
    </w:rPr>
  </w:style>
  <w:style w:type="paragraph" w:styleId="Fuzeile">
    <w:name w:val="footer"/>
    <w:basedOn w:val="KopfbogenInfos"/>
    <w:link w:val="FuzeileZchn"/>
    <w:unhideWhenUsed/>
    <w:rsid w:val="000F3B83"/>
  </w:style>
  <w:style w:type="character" w:customStyle="1" w:styleId="FuzeileZchn">
    <w:name w:val="Fußzeile Zchn"/>
    <w:basedOn w:val="Absatz-Standardschriftart"/>
    <w:link w:val="Fuzeile"/>
    <w:uiPriority w:val="99"/>
    <w:rsid w:val="000F3B83"/>
    <w:rPr>
      <w:rFonts w:ascii="Arial" w:hAnsi="Arial" w:cs="Arial-BoldMT"/>
      <w:bCs/>
      <w:sz w:val="18"/>
      <w:szCs w:val="18"/>
    </w:rPr>
  </w:style>
  <w:style w:type="paragraph" w:customStyle="1" w:styleId="KopfbogenAdresse">
    <w:name w:val="KopfbogenAdresse"/>
    <w:basedOn w:val="Kopfbogen"/>
    <w:qFormat/>
    <w:rsid w:val="001042D7"/>
    <w:pPr>
      <w:spacing w:after="0"/>
    </w:pPr>
    <w:rPr>
      <w:sz w:val="22"/>
    </w:rPr>
  </w:style>
  <w:style w:type="paragraph" w:customStyle="1" w:styleId="KopfbogenInfos">
    <w:name w:val="KopfbogenInfos"/>
    <w:basedOn w:val="Kopfbogen"/>
    <w:qFormat/>
    <w:rsid w:val="0011339D"/>
    <w:pPr>
      <w:autoSpaceDE w:val="0"/>
      <w:autoSpaceDN w:val="0"/>
      <w:adjustRightInd w:val="0"/>
      <w:spacing w:after="0"/>
    </w:pPr>
    <w:rPr>
      <w:rFonts w:cs="Arial-BoldMT"/>
      <w:bCs/>
      <w:sz w:val="18"/>
      <w:szCs w:val="18"/>
    </w:rPr>
  </w:style>
  <w:style w:type="paragraph" w:styleId="Sprechblasentext">
    <w:name w:val="Balloon Text"/>
    <w:basedOn w:val="Standard"/>
    <w:link w:val="SprechblasentextZchn"/>
    <w:uiPriority w:val="99"/>
    <w:semiHidden/>
    <w:unhideWhenUsed/>
    <w:rsid w:val="0003413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3413D"/>
    <w:rPr>
      <w:rFonts w:ascii="Segoe UI" w:hAnsi="Segoe UI" w:cs="Segoe UI"/>
      <w:sz w:val="18"/>
      <w:szCs w:val="18"/>
    </w:rPr>
  </w:style>
  <w:style w:type="character" w:styleId="Seitenzahl">
    <w:name w:val="page number"/>
    <w:basedOn w:val="Absatz-Standardschriftart"/>
    <w:rsid w:val="00CB36BE"/>
  </w:style>
  <w:style w:type="paragraph" w:customStyle="1" w:styleId="Kopfbogen">
    <w:name w:val="Kopfbogen"/>
    <w:qFormat/>
    <w:rsid w:val="006571C3"/>
    <w:pPr>
      <w:spacing w:after="240" w:line="264" w:lineRule="auto"/>
    </w:pPr>
    <w:rPr>
      <w:rFonts w:ascii="Arial" w:hAnsi="Arial" w:cs="Arial"/>
      <w:sz w:val="24"/>
    </w:rPr>
  </w:style>
  <w:style w:type="paragraph" w:customStyle="1" w:styleId="Infotext">
    <w:name w:val="Infotext"/>
    <w:basedOn w:val="Standard"/>
    <w:rsid w:val="00C52846"/>
    <w:pPr>
      <w:spacing w:line="240" w:lineRule="atLeast"/>
    </w:pPr>
    <w:rPr>
      <w:rFonts w:eastAsia="Times New Roman" w:cs="Times New Roman"/>
      <w:b/>
      <w:szCs w:val="20"/>
      <w:lang w:eastAsia="de-DE"/>
    </w:rPr>
  </w:style>
  <w:style w:type="character" w:styleId="Hyperlink">
    <w:name w:val="Hyperlink"/>
    <w:uiPriority w:val="99"/>
    <w:unhideWhenUsed/>
    <w:rsid w:val="00126DC8"/>
    <w:rPr>
      <w:color w:val="0000FF"/>
      <w:u w:val="single"/>
    </w:rPr>
  </w:style>
  <w:style w:type="character" w:styleId="BesuchterLink">
    <w:name w:val="FollowedHyperlink"/>
    <w:basedOn w:val="Absatz-Standardschriftart"/>
    <w:uiPriority w:val="99"/>
    <w:semiHidden/>
    <w:unhideWhenUsed/>
    <w:rsid w:val="00F841F1"/>
    <w:rPr>
      <w:color w:val="954F72" w:themeColor="followedHyperlink"/>
      <w:u w:val="single"/>
    </w:rPr>
  </w:style>
  <w:style w:type="paragraph" w:styleId="berarbeitung">
    <w:name w:val="Revision"/>
    <w:hidden/>
    <w:uiPriority w:val="99"/>
    <w:semiHidden/>
    <w:rsid w:val="00515366"/>
    <w:pPr>
      <w:spacing w:after="0" w:line="240" w:lineRule="auto"/>
    </w:pPr>
    <w:rPr>
      <w:rFonts w:ascii="Arial" w:hAnsi="Arial" w:cs="Arial"/>
    </w:rPr>
  </w:style>
  <w:style w:type="character" w:styleId="Kommentarzeichen">
    <w:name w:val="annotation reference"/>
    <w:basedOn w:val="Absatz-Standardschriftart"/>
    <w:uiPriority w:val="99"/>
    <w:semiHidden/>
    <w:unhideWhenUsed/>
    <w:rsid w:val="00CE2529"/>
    <w:rPr>
      <w:sz w:val="16"/>
      <w:szCs w:val="16"/>
    </w:rPr>
  </w:style>
  <w:style w:type="paragraph" w:styleId="Kommentartext">
    <w:name w:val="annotation text"/>
    <w:basedOn w:val="Standard"/>
    <w:link w:val="KommentartextZchn"/>
    <w:uiPriority w:val="99"/>
    <w:unhideWhenUsed/>
    <w:rsid w:val="00CE2529"/>
    <w:rPr>
      <w:sz w:val="20"/>
      <w:szCs w:val="20"/>
    </w:rPr>
  </w:style>
  <w:style w:type="character" w:customStyle="1" w:styleId="KommentartextZchn">
    <w:name w:val="Kommentartext Zchn"/>
    <w:basedOn w:val="Absatz-Standardschriftart"/>
    <w:link w:val="Kommentartext"/>
    <w:uiPriority w:val="99"/>
    <w:rsid w:val="00CE2529"/>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CE2529"/>
    <w:rPr>
      <w:b/>
      <w:bCs/>
    </w:rPr>
  </w:style>
  <w:style w:type="character" w:customStyle="1" w:styleId="KommentarthemaZchn">
    <w:name w:val="Kommentarthema Zchn"/>
    <w:basedOn w:val="KommentartextZchn"/>
    <w:link w:val="Kommentarthema"/>
    <w:uiPriority w:val="99"/>
    <w:semiHidden/>
    <w:rsid w:val="00CE252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2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Museumsdienst@STADT-KOELN.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useen.koeln/besuchen/veranstaltungen?date=2026-06&amp;searc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useen.koeln/besuchen/angebote/schule-und-kita/offene-ganztagsschule?currentPage=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AB11-26B3-4F2A-92BB-04D16447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Stadt Köln</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reuterka</dc:creator>
  <cp:keywords/>
  <cp:lastModifiedBy>Marie-Luise Höfling</cp:lastModifiedBy>
  <cp:revision>2</cp:revision>
  <cp:lastPrinted>2022-05-11T08:57:00Z</cp:lastPrinted>
  <dcterms:created xsi:type="dcterms:W3CDTF">2026-07-02T07:53:00Z</dcterms:created>
  <dcterms:modified xsi:type="dcterms:W3CDTF">2026-07-02T07:53:00Z</dcterms:modified>
  <cp:version>202206</cp:version>
</cp:coreProperties>
</file>